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1" w:rsidRPr="001523B5" w:rsidRDefault="001523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3B5">
        <w:rPr>
          <w:rFonts w:ascii="Times New Roman" w:hAnsi="Times New Roman" w:cs="Times New Roman"/>
          <w:sz w:val="24"/>
          <w:szCs w:val="24"/>
        </w:rPr>
        <w:t>Załącznik</w:t>
      </w:r>
      <w:r w:rsidR="00D627AC">
        <w:rPr>
          <w:rFonts w:ascii="Times New Roman" w:hAnsi="Times New Roman" w:cs="Times New Roman"/>
          <w:sz w:val="24"/>
          <w:szCs w:val="24"/>
        </w:rPr>
        <w:t xml:space="preserve"> nr </w:t>
      </w:r>
      <w:r w:rsidR="00236874">
        <w:rPr>
          <w:rFonts w:ascii="Times New Roman" w:hAnsi="Times New Roman" w:cs="Times New Roman"/>
          <w:sz w:val="24"/>
          <w:szCs w:val="24"/>
        </w:rPr>
        <w:t>4.3 do SWZ</w:t>
      </w:r>
    </w:p>
    <w:p w:rsidR="001523B5" w:rsidRDefault="001523B5">
      <w:pPr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Pr="001523B5">
        <w:rPr>
          <w:rFonts w:ascii="Times New Roman" w:hAnsi="Times New Roman" w:cs="Times New Roman"/>
          <w:sz w:val="24"/>
          <w:szCs w:val="24"/>
        </w:rPr>
        <w:tab/>
      </w:r>
      <w:r w:rsidR="00D627A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</w:p>
    <w:p w:rsidR="00B77079" w:rsidRDefault="00B7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77079" w:rsidRPr="001523B5" w:rsidRDefault="00B77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Wykonawcy)</w:t>
      </w:r>
    </w:p>
    <w:p w:rsidR="001523B5" w:rsidRPr="001523B5" w:rsidRDefault="001523B5">
      <w:pPr>
        <w:rPr>
          <w:rFonts w:ascii="Times New Roman" w:hAnsi="Times New Roman" w:cs="Times New Roman"/>
          <w:sz w:val="24"/>
          <w:szCs w:val="24"/>
        </w:rPr>
      </w:pP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>SPECYFIKACJA ASORTYMENTOWO-ILOŚCIOWA-WARTOŚCIOW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</w:t>
      </w:r>
      <w:r w:rsidRPr="00EF0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785" w:rsidRPr="00EF0F9B">
        <w:rPr>
          <w:rFonts w:ascii="Times New Roman" w:hAnsi="Times New Roman" w:cs="Times New Roman"/>
          <w:b/>
          <w:sz w:val="24"/>
          <w:szCs w:val="24"/>
        </w:rPr>
        <w:t>PIECZYWA</w:t>
      </w:r>
      <w:r>
        <w:rPr>
          <w:rFonts w:ascii="Times New Roman" w:hAnsi="Times New Roman" w:cs="Times New Roman"/>
          <w:sz w:val="24"/>
          <w:szCs w:val="24"/>
        </w:rPr>
        <w:t xml:space="preserve"> DO ZESPOŁU SZKOLNO-PRZEDSZKOLNEGO W TYSZOWCACH</w:t>
      </w:r>
    </w:p>
    <w:p w:rsidR="00EF0F9B" w:rsidRDefault="00EF0F9B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15810000 - 9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87"/>
        <w:gridCol w:w="3361"/>
        <w:gridCol w:w="753"/>
        <w:gridCol w:w="1410"/>
        <w:gridCol w:w="1412"/>
        <w:gridCol w:w="913"/>
        <w:gridCol w:w="1522"/>
        <w:gridCol w:w="1360"/>
      </w:tblGrid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rodzaj i wielkość opakowania podana przez Zamawiającego 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produktu.</w:t>
            </w:r>
          </w:p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nazwa producenta, wielkość opakowania jednostkowego, zbiorczego podana przez Wykonawcę. 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zamówienia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jedn. miary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netto 5*6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brutto (8+wartość VAT)</w:t>
            </w:r>
          </w:p>
        </w:tc>
      </w:tr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Chleb 500 g pszenny, Bez dodatku  chemicznych substancji dodatkowych do żywności (głównie substancji spulchniających, polepszaczy, środków do przetwarzania mąki, substancji utrzymujących wilgoć), posypany np. makiem, sezamem, siemieniem lnianym </w:t>
            </w:r>
            <w:r>
              <w:rPr>
                <w:rFonts w:ascii="Arial" w:hAnsi="Arial" w:cs="Arial"/>
                <w:color w:val="000000"/>
              </w:rPr>
              <w:lastRenderedPageBreak/>
              <w:t>czarnuszką.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Chleb pszenno-żytni 600 g. skład: mąka pszenna, mąka 60 %, żytnia 40% na zakwasie z dodatkiem drożdży, z dodatkiem soli, mleka, wody. Pieczywo krojone, pakowane w folię, znakowany etykietami zawierającymi dane: nazwę i adres producenta, rodzaj pieczywa, masę jednostkową, opis dodatków specjalnych, datę min. trwałości. Bez dodatku  chemicznych substancji dodatkowych do żywności (głównie substancji spulchniających, polepszaczy, środków do przetwarzania mąki, substancji utrzymujących wilgoć)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F82E46" w:rsidP="00F82E4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400 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Chleb  żytnio- orkiszowy   400 g. Bez dodatku  chemicznych substancji dodatkowych do żywności (głównie substancji spulchniających, polepszaczy, środków do przetwarzania mąki, substancji utrzymujących wilgoć)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2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Chleb razowy o wadze 500 g, produkowany z mąki żytniej na zakwasie, z dodatkiem drożdży, z dodatkiem soli, z dodatkiem ziaren. Pieczywo krojone, pakowane w folię, znakowany etykietami zawierającymi dane: nazwę i adres producenta, rodzaj pieczywa, masę jednostkową, opis dodatków specjalnych, datę min. trwałości. Bez dodatku  chemicznych substancji dodatkowych do żywności (głównie substancji spulchniających, polepszaczy, środków do przetwarzania mąki, substancji utrzymujących wilgoć).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F84820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EE5785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Bułka o wadze od 60 do 100 g Produkowane z mąki żytniej i pszennej na zakwasie z dodatkiem soli, mleka .Bez dodatku  chemicznych substancji dodatkowych do żywności (głównie substancji spulchniających, polepszaczy, środków do przetwarzania mąki, substancji utrzymujących wilgoć)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EE5785" w:rsidRDefault="00F84820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Bułka wrocławska- cała o wadze 300 g. Bez dodatku  chemicznych substancji dodatkowych do żywności (głównie substancji spulchniających, polepszaczy, środków do przetwarzania mąki, substancji utrzymujących wilgoć)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Bułka razowa o wadze 50 g, Bez dodatku  chemicznych substancji dodatkowych do żywności (głównie substancji spulchniających, polepszaczy, środków do przetwarzania mąki, substancji utrzymujących wilgoć) 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Drożdżówka z nadzieniem o wadze ok. 50g. Pieczywo spo0żywcze produkowane z mąki pszennej na drożdżach, nadzienie owocowe, bez zawartości cukru, wyprodukowane zgodnie z obowiązującymi normami w żywieniu dzieci i młodzieży szkolnej. Bez dodatku  chemicznych substancji dodatkowych do żywności (głównie substancji spulchniających, polepszaczy,-środków do przetwarzania mąki, substancji utrzymujących wilgoć)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F82E46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Bułka tarta op. 500 g, wysuszona bułka pszenna, drobno mielona, sypka, otrzymana przez rozdrobnienie wysuszonej bułki pszennej, bez dodatku nasion, nadzień, zdobień, sypka bez grudek, barwa naturalna, smak i zapach charakterystyczny dla suszonego pieczywa. 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0C46C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Pączek- waga ok. 50g/ 1szt.pieczywo spożywcze wyprodukowane z maki pszennej na drożdżach, nadzienie owocowe bez zawartości cukru. Wyprodukowane zgodnie z obowiązującymi normami w żywieniu dzieci i młodzieży szkolnej. Bez dodatku  chemicznych substancji dodatkowych do żywności (głównie substancji spulchniających, polepszaczy, środków do przetwarzania mąki, substancji utrzymujących wilgoć).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D72851">
        <w:tc>
          <w:tcPr>
            <w:tcW w:w="576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Chałka- waga ok. 200g, pieczywo spożywcze wyprodukowano z mąki pszennej, na drożdżach, bez zawartości cukru. Wyprodukowane zgodnie z obowiązującymi normami w żywieniu dzieci i młodzieży szkolnej. Bez dodatku  chemicznych substancji dodatkowych do żywności (głównie substancji spulchniających, polepszaczy, środków do przetwarzania mąki, substancji utrzymujących wilgoć).</w:t>
            </w:r>
          </w:p>
        </w:tc>
        <w:tc>
          <w:tcPr>
            <w:tcW w:w="3361" w:type="dxa"/>
          </w:tcPr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EE5785" w:rsidRDefault="00EE5785" w:rsidP="00EE5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EE5785" w:rsidRDefault="00EE5785" w:rsidP="00EE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2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</w:tcPr>
          <w:p w:rsidR="00EE5785" w:rsidRDefault="00EE5785" w:rsidP="00EE578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5785" w:rsidTr="002F719C">
        <w:trPr>
          <w:trHeight w:val="1232"/>
        </w:trPr>
        <w:tc>
          <w:tcPr>
            <w:tcW w:w="12634" w:type="dxa"/>
            <w:gridSpan w:val="8"/>
          </w:tcPr>
          <w:p w:rsidR="00EE5785" w:rsidRPr="002F719C" w:rsidRDefault="00EE5785" w:rsidP="00EE5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SUMARYCZNA PRODUKTÓW BRUTTO: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bottom"/>
          </w:tcPr>
          <w:p w:rsidR="00EE5785" w:rsidRDefault="00EE5785" w:rsidP="00EE578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1523B5" w:rsidRDefault="001523B5" w:rsidP="00D627AC">
      <w:pPr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*należy wskazać jednego konkretnego producenta</w:t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**należy wpisać gramaturę jednej sztuki z zakresu wskazanego przedziału</w:t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627AC" w:rsidRP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osoby/osób uprawnionych do reprezentowania Wykonawcy)</w:t>
      </w:r>
    </w:p>
    <w:sectPr w:rsidR="00D627AC" w:rsidRPr="00D627AC" w:rsidSect="00152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233"/>
    <w:multiLevelType w:val="hybridMultilevel"/>
    <w:tmpl w:val="34842618"/>
    <w:lvl w:ilvl="0" w:tplc="A3F20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5"/>
    <w:rsid w:val="001523B5"/>
    <w:rsid w:val="00236874"/>
    <w:rsid w:val="002D3F21"/>
    <w:rsid w:val="002F719C"/>
    <w:rsid w:val="00360E85"/>
    <w:rsid w:val="00361AEC"/>
    <w:rsid w:val="004C2FA0"/>
    <w:rsid w:val="00624BEB"/>
    <w:rsid w:val="00713EC0"/>
    <w:rsid w:val="007F52E0"/>
    <w:rsid w:val="00B77079"/>
    <w:rsid w:val="00D627AC"/>
    <w:rsid w:val="00D72851"/>
    <w:rsid w:val="00EE5785"/>
    <w:rsid w:val="00EF0F9B"/>
    <w:rsid w:val="00F82E46"/>
    <w:rsid w:val="00F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mirek</cp:lastModifiedBy>
  <cp:revision>7</cp:revision>
  <dcterms:created xsi:type="dcterms:W3CDTF">2022-01-25T14:07:00Z</dcterms:created>
  <dcterms:modified xsi:type="dcterms:W3CDTF">2022-02-02T18:38:00Z</dcterms:modified>
</cp:coreProperties>
</file>